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commentRangeStart w:id="0"/>
      <w:r w:rsidDel="00000000" w:rsidR="00000000" w:rsidRPr="00000000">
        <w:rPr>
          <w:rtl w:val="0"/>
        </w:rPr>
        <w:t xml:space="preserve">Leadership</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National leaders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What does leadership mean?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Lesson Objectives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 able to identify the qualities of a successful leader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 able to identify national leaders, from both the present and past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Warm-up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Ask the students to think about leaders in their lives. These can range from their sports team captain to their teachers to national government leaders. Write these down on the board as the students list them. Once the students have brainstormed ideas, have them identify some of the traits that these leaders exhibit. Are they strong? Courageous? Kind? Honest? Emphasize that these are all important qualities.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Ask them to think about what some of the best parts of being a leader are? What about the worst parts?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3"/>
          <w:szCs w:val="23"/>
          <w:highlight w:val="white"/>
        </w:rPr>
      </w:pPr>
      <w:r w:rsidDel="00000000" w:rsidR="00000000" w:rsidRPr="00000000">
        <w:rPr>
          <w:sz w:val="23"/>
          <w:szCs w:val="23"/>
          <w:highlight w:val="white"/>
          <w:rtl w:val="0"/>
        </w:rPr>
        <w:t xml:space="preserve">Lesson information</w:t>
      </w:r>
    </w:p>
    <w:p w:rsidR="00000000" w:rsidDel="00000000" w:rsidP="00000000" w:rsidRDefault="00000000" w:rsidRPr="00000000">
      <w:pPr>
        <w:numPr>
          <w:ilvl w:val="0"/>
          <w:numId w:val="1"/>
        </w:numPr>
        <w:ind w:left="720" w:hanging="360"/>
        <w:contextualSpacing w:val="1"/>
        <w:rPr>
          <w:sz w:val="23"/>
          <w:szCs w:val="23"/>
          <w:highlight w:val="white"/>
        </w:rPr>
      </w:pPr>
      <w:r w:rsidDel="00000000" w:rsidR="00000000" w:rsidRPr="00000000">
        <w:rPr>
          <w:sz w:val="23"/>
          <w:szCs w:val="23"/>
          <w:highlight w:val="white"/>
          <w:rtl w:val="0"/>
        </w:rPr>
        <w:t xml:space="preserve">There have been many influential leaders during US history </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George Washington, Sacagawea, Harriet Tubman, Martin Luther King Jr, and many more </w:t>
      </w:r>
    </w:p>
    <w:p w:rsidR="00000000" w:rsidDel="00000000" w:rsidP="00000000" w:rsidRDefault="00000000" w:rsidRPr="00000000">
      <w:pPr>
        <w:numPr>
          <w:ilvl w:val="0"/>
          <w:numId w:val="1"/>
        </w:numPr>
        <w:ind w:left="720" w:hanging="360"/>
        <w:contextualSpacing w:val="1"/>
        <w:rPr>
          <w:sz w:val="23"/>
          <w:szCs w:val="23"/>
          <w:highlight w:val="white"/>
        </w:rPr>
      </w:pPr>
      <w:r w:rsidDel="00000000" w:rsidR="00000000" w:rsidRPr="00000000">
        <w:rPr>
          <w:sz w:val="23"/>
          <w:szCs w:val="23"/>
          <w:highlight w:val="white"/>
          <w:rtl w:val="0"/>
        </w:rPr>
        <w:t xml:space="preserve">These leaders have shown similar qualities that propelled them to their leadership positions</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These qualities include the ones listed above and others </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Extra examples include: honesty, communication, commitment, perseverance, creativity, compassionate, courageous, and any others the students/you come up with </w:t>
      </w:r>
    </w:p>
    <w:p w:rsidR="00000000" w:rsidDel="00000000" w:rsidP="00000000" w:rsidRDefault="00000000" w:rsidRPr="00000000">
      <w:pPr>
        <w:numPr>
          <w:ilvl w:val="0"/>
          <w:numId w:val="1"/>
        </w:numPr>
        <w:ind w:left="720" w:hanging="360"/>
        <w:contextualSpacing w:val="1"/>
        <w:rPr>
          <w:sz w:val="23"/>
          <w:szCs w:val="23"/>
          <w:highlight w:val="white"/>
        </w:rPr>
      </w:pPr>
      <w:r w:rsidDel="00000000" w:rsidR="00000000" w:rsidRPr="00000000">
        <w:rPr>
          <w:sz w:val="23"/>
          <w:szCs w:val="23"/>
          <w:highlight w:val="white"/>
          <w:rtl w:val="0"/>
        </w:rPr>
        <w:t xml:space="preserve">Good leaders are not just people who take charge</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They listen to others and take others’ opinions into account </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George Washington had Alexander Hamilton, Sacagawea had Lewis and Clark, the president has a vice president</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Ask the students if they can think of any people/positions that have or require a “right hand man” </w:t>
      </w:r>
    </w:p>
    <w:p w:rsidR="00000000" w:rsidDel="00000000" w:rsidP="00000000" w:rsidRDefault="00000000" w:rsidRPr="00000000">
      <w:pPr>
        <w:numPr>
          <w:ilvl w:val="0"/>
          <w:numId w:val="1"/>
        </w:numPr>
        <w:ind w:left="720" w:hanging="360"/>
        <w:contextualSpacing w:val="1"/>
        <w:rPr>
          <w:sz w:val="23"/>
          <w:szCs w:val="23"/>
          <w:highlight w:val="white"/>
        </w:rPr>
      </w:pPr>
      <w:r w:rsidDel="00000000" w:rsidR="00000000" w:rsidRPr="00000000">
        <w:rPr>
          <w:sz w:val="23"/>
          <w:szCs w:val="23"/>
          <w:highlight w:val="white"/>
          <w:rtl w:val="0"/>
        </w:rPr>
        <w:t xml:space="preserve">Explain to the students what motivated great leaders </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Passion for the movement they’re working for </w:t>
      </w:r>
    </w:p>
    <w:p w:rsidR="00000000" w:rsidDel="00000000" w:rsidP="00000000" w:rsidRDefault="00000000" w:rsidRPr="00000000">
      <w:pPr>
        <w:numPr>
          <w:ilvl w:val="1"/>
          <w:numId w:val="1"/>
        </w:numPr>
        <w:ind w:left="1440" w:hanging="360"/>
        <w:contextualSpacing w:val="1"/>
        <w:rPr>
          <w:sz w:val="23"/>
          <w:szCs w:val="23"/>
          <w:highlight w:val="white"/>
        </w:rPr>
      </w:pPr>
      <w:r w:rsidDel="00000000" w:rsidR="00000000" w:rsidRPr="00000000">
        <w:rPr>
          <w:sz w:val="23"/>
          <w:szCs w:val="23"/>
          <w:highlight w:val="white"/>
          <w:rtl w:val="0"/>
        </w:rPr>
        <w:t xml:space="preserve">George Washington was helping form a country, MLK was fighting for civil rights, Harriet Tubman was working to free slaves</w:t>
      </w:r>
    </w:p>
    <w:p w:rsidR="00000000" w:rsidDel="00000000" w:rsidP="00000000" w:rsidRDefault="00000000" w:rsidRPr="00000000">
      <w:pPr>
        <w:contextualSpacing w:val="0"/>
        <w:rPr>
          <w:sz w:val="23"/>
          <w:szCs w:val="23"/>
          <w:highlight w:val="white"/>
        </w:rPr>
      </w:pPr>
      <w:r w:rsidDel="00000000" w:rsidR="00000000" w:rsidRPr="00000000">
        <w:rPr>
          <w:rtl w:val="0"/>
        </w:rPr>
      </w:r>
    </w:p>
    <w:p w:rsidR="00000000" w:rsidDel="00000000" w:rsidP="00000000" w:rsidRDefault="00000000" w:rsidRPr="00000000">
      <w:pPr>
        <w:contextualSpacing w:val="0"/>
        <w:rPr>
          <w:sz w:val="23"/>
          <w:szCs w:val="23"/>
          <w:highlight w:val="white"/>
        </w:rPr>
      </w:pPr>
      <w:r w:rsidDel="00000000" w:rsidR="00000000" w:rsidRPr="00000000">
        <w:rPr>
          <w:sz w:val="23"/>
          <w:szCs w:val="23"/>
          <w:highlight w:val="white"/>
          <w:rtl w:val="0"/>
        </w:rPr>
        <w:t xml:space="preserve">Activity </w:t>
      </w:r>
    </w:p>
    <w:p w:rsidR="00000000" w:rsidDel="00000000" w:rsidP="00000000" w:rsidRDefault="00000000" w:rsidRPr="00000000">
      <w:pPr>
        <w:numPr>
          <w:ilvl w:val="0"/>
          <w:numId w:val="3"/>
        </w:numPr>
        <w:ind w:left="720" w:hanging="360"/>
        <w:contextualSpacing w:val="1"/>
        <w:rPr>
          <w:sz w:val="23"/>
          <w:szCs w:val="23"/>
          <w:highlight w:val="white"/>
          <w:u w:val="none"/>
        </w:rPr>
      </w:pPr>
      <w:r w:rsidDel="00000000" w:rsidR="00000000" w:rsidRPr="00000000">
        <w:rPr>
          <w:rtl w:val="0"/>
        </w:rPr>
      </w:r>
    </w:p>
    <w:p w:rsidR="00000000" w:rsidDel="00000000" w:rsidP="00000000" w:rsidRDefault="00000000" w:rsidRPr="00000000">
      <w:pPr>
        <w:contextualSpacing w:val="0"/>
        <w:rPr>
          <w:sz w:val="23"/>
          <w:szCs w:val="23"/>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cy Russell" w:id="0" w:date="2018-01-10T03:43: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this lesson needs to be deleted-- not enough weeks and already covered leadership. Moving to different folder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