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6E" w:rsidRDefault="002B546E" w:rsidP="002B546E"/>
    <w:p w:rsidR="002B546E" w:rsidRDefault="002B546E" w:rsidP="002B546E">
      <w:r>
        <w:t xml:space="preserve">Proposal one </w:t>
      </w:r>
      <w:proofErr w:type="spellStart"/>
      <w:r>
        <w:t>para</w:t>
      </w:r>
      <w:proofErr w:type="spellEnd"/>
      <w:r>
        <w:t xml:space="preserve"> version on JB</w:t>
      </w:r>
    </w:p>
    <w:p w:rsidR="002B7E2A" w:rsidRDefault="002B546E" w:rsidP="002B546E">
      <w:r>
        <w:t xml:space="preserve">Dr Jamie Bartram has been a Professor at the University of North Carolina at Chapel Hill since 2009 and is the Director of the 'Water Institute at UNC'.  He was awarded the IWA (International Water Association) 'Grand Award' in 2004 and holds Honorary Professorships at the University of Wales at </w:t>
      </w:r>
      <w:proofErr w:type="spellStart"/>
      <w:r>
        <w:t>Aberystwyth</w:t>
      </w:r>
      <w:proofErr w:type="spellEnd"/>
      <w:r>
        <w:t xml:space="preserve">, University of Bristol and University of Surrey, UK.  Dr Bartram has over 20 years experience of international policy, research and advisory work in public health and disease prevention, especially in relation to environment and health and water supply and sanitation; and in more than 30 developing and developed countries worldwide.  </w:t>
      </w:r>
      <w:r w:rsidR="00280B89">
        <w:t>He is author of 62 academic papers, 52 book chapters and is an author or editor of 49 books</w:t>
      </w:r>
      <w:bookmarkStart w:id="0" w:name="_GoBack"/>
      <w:bookmarkEnd w:id="0"/>
      <w:r w:rsidR="00D15B2E">
        <w:t>,</w:t>
      </w:r>
      <w:r>
        <w:t xml:space="preserve"> including </w:t>
      </w:r>
      <w:proofErr w:type="gramStart"/>
      <w:r>
        <w:t>on  aspects</w:t>
      </w:r>
      <w:proofErr w:type="gramEnd"/>
      <w:r>
        <w:t xml:space="preserve"> of global monitoring, water supply, sanitation and </w:t>
      </w:r>
      <w:r w:rsidR="00E01F9A">
        <w:t>hygiene</w:t>
      </w:r>
      <w:r>
        <w:t>.  He spent 10 years as coordinator of Water, Sanitation, Hygiene and Health at the World Health organization headquarters where he lead reform of its international monitoring and standard-setting activities</w:t>
      </w:r>
      <w:r w:rsidR="00797819">
        <w:t xml:space="preserve"> and the development of a series of influential communities of practice</w:t>
      </w:r>
      <w:r w:rsidR="0010660F">
        <w:t xml:space="preserve">. </w:t>
      </w:r>
    </w:p>
    <w:p w:rsidR="002171DC" w:rsidRDefault="002171DC" w:rsidP="002B546E"/>
    <w:p w:rsidR="002171DC" w:rsidRDefault="002171DC" w:rsidP="002B546E"/>
    <w:p w:rsidR="002171DC" w:rsidRDefault="002171DC" w:rsidP="002B546E">
      <w:r>
        <w:t>Alternative Longer</w:t>
      </w:r>
    </w:p>
    <w:p w:rsidR="002171DC" w:rsidRDefault="002171DC" w:rsidP="002171DC">
      <w:pPr>
        <w:pStyle w:val="Paragraph-noindent"/>
        <w:rPr>
          <w:rFonts w:asciiTheme="minorHAnsi" w:hAnsiTheme="minorHAnsi" w:cstheme="minorHAnsi"/>
          <w:szCs w:val="24"/>
        </w:rPr>
      </w:pPr>
      <w:r>
        <w:rPr>
          <w:rFonts w:asciiTheme="minorHAnsi" w:hAnsiTheme="minorHAnsi" w:cstheme="minorHAnsi"/>
          <w:noProof/>
          <w:szCs w:val="24"/>
        </w:rPr>
        <w:t xml:space="preserve">Jamie Bartam, Ph.D. is professor of environmental sciences and engineering at the UNC School of Public Health </w:t>
      </w:r>
      <w:r>
        <w:rPr>
          <w:rFonts w:asciiTheme="minorHAnsi" w:hAnsiTheme="minorHAnsi" w:cstheme="minorHAnsi"/>
          <w:szCs w:val="24"/>
        </w:rPr>
        <w:t xml:space="preserve">and is the Director of the 'Water Institute at UNC'. </w:t>
      </w:r>
      <w:r>
        <w:rPr>
          <w:rFonts w:asciiTheme="minorHAnsi" w:hAnsiTheme="minorHAnsi" w:cstheme="minorHAnsi"/>
          <w:noProof/>
          <w:szCs w:val="24"/>
        </w:rPr>
        <w:t xml:space="preserve">Previously, he was the Coordinator, Water, Sanitation and Health Programme, World Health Organization </w:t>
      </w:r>
      <w:r>
        <w:rPr>
          <w:rFonts w:asciiTheme="minorHAnsi" w:hAnsiTheme="minorHAnsi" w:cstheme="minorHAnsi"/>
          <w:szCs w:val="24"/>
        </w:rPr>
        <w:t xml:space="preserve">where he lead reform of its international monitoring and standard-setting activities and the development of a series of influential communities of practice.  He was awarded the IWA (International Water Association) 'Grand Award' in 2004 and holds Honorary Professorships at the Universities of </w:t>
      </w:r>
      <w:proofErr w:type="spellStart"/>
      <w:r>
        <w:rPr>
          <w:rFonts w:asciiTheme="minorHAnsi" w:hAnsiTheme="minorHAnsi" w:cstheme="minorHAnsi"/>
          <w:szCs w:val="24"/>
        </w:rPr>
        <w:t>Aberystwyth</w:t>
      </w:r>
      <w:proofErr w:type="spellEnd"/>
      <w:r>
        <w:rPr>
          <w:rFonts w:asciiTheme="minorHAnsi" w:hAnsiTheme="minorHAnsi" w:cstheme="minorHAnsi"/>
          <w:szCs w:val="24"/>
        </w:rPr>
        <w:t xml:space="preserve">, Bristol and Surrey, UK. </w:t>
      </w:r>
    </w:p>
    <w:p w:rsidR="002171DC" w:rsidRDefault="002171DC" w:rsidP="002171DC">
      <w:pPr>
        <w:pStyle w:val="Paragraph-noindent"/>
        <w:rPr>
          <w:rFonts w:asciiTheme="minorHAnsi" w:hAnsiTheme="minorHAnsi" w:cstheme="minorHAnsi"/>
          <w:szCs w:val="24"/>
        </w:rPr>
      </w:pPr>
      <w:r>
        <w:rPr>
          <w:rFonts w:asciiTheme="minorHAnsi" w:hAnsiTheme="minorHAnsi" w:cstheme="minorHAnsi"/>
          <w:szCs w:val="24"/>
        </w:rPr>
        <w:t xml:space="preserve">Dr Bartram has over 20 years’ experience of international policy, research and advisory work in public health and disease prevention, especially in relation to environment and health and water supply and sanitation; and in more than 30 developing and developed countries. </w:t>
      </w:r>
      <w:r>
        <w:rPr>
          <w:rFonts w:asciiTheme="minorHAnsi" w:hAnsiTheme="minorHAnsi" w:cstheme="minorHAnsi"/>
          <w:noProof/>
          <w:szCs w:val="24"/>
        </w:rPr>
        <w:t>His research interests focus on the connections between water (including sanitation and hygiene) and health - especially the links between science, policy and practice. They include technologies for urban sanitation renewal; management systems for drinking-water safety and rural drinking-water supply; emerging issues (including water scarcity and climate change) and their impacts on system sustainability; health system activities on water and sanitation; and sector capacity issues such as monitoring, the costs and impacts of interventions and effective regulation and financing.</w:t>
      </w:r>
    </w:p>
    <w:p w:rsidR="002171DC" w:rsidRDefault="002171DC" w:rsidP="002171DC">
      <w:pPr>
        <w:pStyle w:val="Paragraph-noindent"/>
        <w:rPr>
          <w:rFonts w:asciiTheme="minorHAnsi" w:hAnsiTheme="minorHAnsi" w:cstheme="minorBidi"/>
          <w:color w:val="1F497D" w:themeColor="dark2"/>
        </w:rPr>
      </w:pPr>
      <w:r>
        <w:rPr>
          <w:rFonts w:asciiTheme="minorHAnsi" w:hAnsiTheme="minorHAnsi" w:cstheme="minorHAnsi"/>
          <w:noProof/>
          <w:szCs w:val="24"/>
        </w:rPr>
        <w:t xml:space="preserve">He has significant publication in water sanitation, works on aspects of water, sanitation and hygiene where the health burden is high, where interventions could make a major difference and where the present state of knowledge is poor.  </w:t>
      </w:r>
      <w:r w:rsidR="00280B89">
        <w:t xml:space="preserve">He is author of 62 academic papers, 52 book chapters and </w:t>
      </w:r>
      <w:r w:rsidR="00280B89">
        <w:t xml:space="preserve">is an author or editor of </w:t>
      </w:r>
      <w:r w:rsidR="00280B89">
        <w:t>49 books</w:t>
      </w:r>
      <w:r>
        <w:rPr>
          <w:rFonts w:asciiTheme="minorHAnsi" w:hAnsiTheme="minorHAnsi" w:cstheme="minorHAnsi"/>
          <w:szCs w:val="24"/>
        </w:rPr>
        <w:t xml:space="preserve">, including </w:t>
      </w:r>
      <w:proofErr w:type="gramStart"/>
      <w:r>
        <w:rPr>
          <w:rFonts w:asciiTheme="minorHAnsi" w:hAnsiTheme="minorHAnsi" w:cstheme="minorHAnsi"/>
          <w:szCs w:val="24"/>
        </w:rPr>
        <w:t>on  aspects</w:t>
      </w:r>
      <w:proofErr w:type="gramEnd"/>
      <w:r>
        <w:rPr>
          <w:rFonts w:asciiTheme="minorHAnsi" w:hAnsiTheme="minorHAnsi" w:cstheme="minorHAnsi"/>
          <w:szCs w:val="24"/>
        </w:rPr>
        <w:t xml:space="preserve"> of global monitoring, water supply, sanitation and hygiene.  </w:t>
      </w:r>
    </w:p>
    <w:p w:rsidR="002171DC" w:rsidRDefault="002171DC" w:rsidP="002B546E"/>
    <w:p w:rsidR="0010660F" w:rsidRDefault="0010660F" w:rsidP="002B546E"/>
    <w:p w:rsidR="0010660F" w:rsidRDefault="0010660F" w:rsidP="002B546E">
      <w:r>
        <w:t>100 word version</w:t>
      </w:r>
    </w:p>
    <w:p w:rsidR="0010660F" w:rsidRDefault="0010660F" w:rsidP="0010660F">
      <w:r>
        <w:t xml:space="preserve">Dr Jamie Bartram is a Professor at the University of North Carolina and Director of </w:t>
      </w:r>
      <w:r w:rsidR="006777CB">
        <w:t>its</w:t>
      </w:r>
      <w:r>
        <w:t xml:space="preserve"> Water Institute.  He received the </w:t>
      </w:r>
      <w:r w:rsidR="006777CB">
        <w:t>IWA</w:t>
      </w:r>
      <w:r>
        <w:t xml:space="preserve"> 'Grand Award' in 2004 and holds Honorary Professorships at the Universities of </w:t>
      </w:r>
      <w:proofErr w:type="spellStart"/>
      <w:r>
        <w:t>Aberystwyth</w:t>
      </w:r>
      <w:proofErr w:type="spellEnd"/>
      <w:r>
        <w:t>, Bristol and Surrey, UK.  Dr Bartram has 25 years’ experience</w:t>
      </w:r>
      <w:r w:rsidR="006777CB">
        <w:t xml:space="preserve"> from 30 countries</w:t>
      </w:r>
      <w:r>
        <w:t xml:space="preserve"> </w:t>
      </w:r>
      <w:r w:rsidR="006777CB">
        <w:t>in</w:t>
      </w:r>
      <w:r>
        <w:t xml:space="preserve"> international policy, research and advis</w:t>
      </w:r>
      <w:r w:rsidR="006777CB">
        <w:t>ing o</w:t>
      </w:r>
      <w:r>
        <w:t xml:space="preserve">n public and environmental </w:t>
      </w:r>
      <w:r w:rsidR="006777CB">
        <w:t>health</w:t>
      </w:r>
      <w:r>
        <w:t>.  He is author of 6</w:t>
      </w:r>
      <w:r w:rsidR="00280B89">
        <w:t>2</w:t>
      </w:r>
      <w:r>
        <w:t xml:space="preserve"> acade</w:t>
      </w:r>
      <w:r w:rsidR="00D15B2E">
        <w:t>mic papers</w:t>
      </w:r>
      <w:r w:rsidR="00371877">
        <w:t>,</w:t>
      </w:r>
      <w:r w:rsidR="00D15B2E">
        <w:t xml:space="preserve"> 5</w:t>
      </w:r>
      <w:r w:rsidR="00280B89">
        <w:t>2</w:t>
      </w:r>
      <w:r>
        <w:t xml:space="preserve"> book chapters and </w:t>
      </w:r>
      <w:r w:rsidR="00D15B2E">
        <w:t>4</w:t>
      </w:r>
      <w:r w:rsidR="00280B89">
        <w:t>9</w:t>
      </w:r>
      <w:r>
        <w:t xml:space="preserve"> books on global monitoring, water supply, sanitation and hygiene</w:t>
      </w:r>
      <w:r w:rsidR="006777CB">
        <w:t xml:space="preserve">.  At </w:t>
      </w:r>
      <w:proofErr w:type="gramStart"/>
      <w:r w:rsidR="006777CB">
        <w:t>WHO</w:t>
      </w:r>
      <w:proofErr w:type="gramEnd"/>
      <w:r w:rsidR="006777CB">
        <w:t xml:space="preserve"> h</w:t>
      </w:r>
      <w:r>
        <w:t>e coordinat</w:t>
      </w:r>
      <w:r w:rsidR="006777CB">
        <w:t>ed</w:t>
      </w:r>
      <w:r>
        <w:t xml:space="preserve"> Water, Sanitation, Hygiene </w:t>
      </w:r>
      <w:r w:rsidR="00447240">
        <w:t>and Health for 10 years</w:t>
      </w:r>
      <w:r w:rsidR="006777CB">
        <w:t xml:space="preserve">, </w:t>
      </w:r>
      <w:r>
        <w:t>reform</w:t>
      </w:r>
      <w:r w:rsidR="006777CB">
        <w:t>ing</w:t>
      </w:r>
      <w:r>
        <w:t xml:space="preserve"> monitoring and standard-setting and develop</w:t>
      </w:r>
      <w:r w:rsidR="006777CB">
        <w:t>ing</w:t>
      </w:r>
      <w:r>
        <w:t xml:space="preserve"> influential communities of practice. </w:t>
      </w:r>
    </w:p>
    <w:p w:rsidR="00371877" w:rsidRDefault="00371877" w:rsidP="0010660F"/>
    <w:p w:rsidR="0010660F" w:rsidRDefault="0010660F" w:rsidP="002B546E"/>
    <w:sectPr w:rsidR="0010660F" w:rsidSect="002B7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2"/>
  </w:compat>
  <w:rsids>
    <w:rsidRoot w:val="002B546E"/>
    <w:rsid w:val="0010660F"/>
    <w:rsid w:val="001B0CF6"/>
    <w:rsid w:val="002171DC"/>
    <w:rsid w:val="00280B89"/>
    <w:rsid w:val="002B546E"/>
    <w:rsid w:val="002B7E2A"/>
    <w:rsid w:val="00371877"/>
    <w:rsid w:val="00447240"/>
    <w:rsid w:val="004C7AC7"/>
    <w:rsid w:val="00556C88"/>
    <w:rsid w:val="006777CB"/>
    <w:rsid w:val="00796E59"/>
    <w:rsid w:val="00797819"/>
    <w:rsid w:val="00D15B2E"/>
    <w:rsid w:val="00E01F9A"/>
    <w:rsid w:val="00EE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oindent">
    <w:name w:val="Paragraph-no indent"/>
    <w:basedOn w:val="Normal"/>
    <w:rsid w:val="002171DC"/>
    <w:pPr>
      <w:tabs>
        <w:tab w:val="left" w:pos="5760"/>
      </w:tabs>
      <w:spacing w:before="120" w:after="120" w:line="240" w:lineRule="auto"/>
    </w:pPr>
    <w:rPr>
      <w:rFonts w:ascii="Times New Roman" w:eastAsia="Arial Unicode M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84936">
      <w:bodyDiv w:val="1"/>
      <w:marLeft w:val="0"/>
      <w:marRight w:val="0"/>
      <w:marTop w:val="0"/>
      <w:marBottom w:val="0"/>
      <w:divBdr>
        <w:top w:val="none" w:sz="0" w:space="0" w:color="auto"/>
        <w:left w:val="none" w:sz="0" w:space="0" w:color="auto"/>
        <w:bottom w:val="none" w:sz="0" w:space="0" w:color="auto"/>
        <w:right w:val="none" w:sz="0" w:space="0" w:color="auto"/>
      </w:divBdr>
    </w:div>
    <w:div w:id="17949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 Bartram</cp:lastModifiedBy>
  <cp:revision>11</cp:revision>
  <dcterms:created xsi:type="dcterms:W3CDTF">2010-02-12T11:08:00Z</dcterms:created>
  <dcterms:modified xsi:type="dcterms:W3CDTF">2012-08-01T21:39:00Z</dcterms:modified>
</cp:coreProperties>
</file>